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ХХ ғасыр</w:t>
      </w:r>
      <w:bookmarkStart w:id="0" w:name="_GoBack"/>
      <w:bookmarkEnd w:id="0"/>
      <w:r w:rsidRPr="00A04B5E">
        <w:rPr>
          <w:rFonts w:ascii="Times New Roman" w:hAnsi="Times New Roman" w:cs="Times New Roman"/>
          <w:sz w:val="24"/>
          <w:szCs w:val="24"/>
        </w:rPr>
        <w:t xml:space="preserve">дағы қазақ филологиясындағы ғылыми үдерістер. Пән мақсаты мен міндеті, теориялық өзектілігі. 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ХХ ғасырдағы саяси жағдай. Тіл және саясат.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Кеңестік кеңістіктегі ортақ бағыттар мен зерттеулер.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ХХ ғасырдағы қазақ тіл білімінің даму кезеңдері; 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Құрылымдық тіл білімінің даму бағыты мен салалары.    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Лексикология саласының зерттелу бағыттар мен үдерістер; 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Фонетика саласындағы басты ғылыми бағыттар мен үдерістер.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Қазақ тіл білімінде семантикалық  зерттеулер;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Грамматикадағы ғылыми бағыттар мен үдерістер.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Қазақ тарихи грамматикасының қалыптасуы мен дамуы.   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11 . Қазақ әдеби тілін оқытудың жүйеленуі мен басты үдерістер.</w:t>
      </w:r>
    </w:p>
    <w:p w:rsidR="00A04B5E" w:rsidRPr="00A04B5E" w:rsidRDefault="00A04B5E" w:rsidP="00A04B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Ақпараттық құралдардағы сөз қолданыстары мен коммуникативті-прагматикалық сипат.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13 . ХХ ғасырдың 80-жылдарындағы ғылыми үдерістер;  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14 . ХХ ғасырдың 90-жылдарындағы басты үдерістер.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15. Қазақ тілі – мемлекеттік тіл.  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Семинар/практикалық / сабақтар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Тіл даму динамикасының әмбебап заңдылықтары мен қазақ тіліне қатысты ішкі ерекшеліктер.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ХХ ғасырдағы саяси жағдай.  Тіл және саясат    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Кеңестік кеңістіктегі ортақ бағыттар мен зерттеулер.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Құрылымдық тіл білімінің даму бағыты мен салаларына ғылыми талдау    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ХХ ғасырдағы лексикология саласының зерттелу бағыттары; 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ХХ ғасырдағы фонетикалық зертеулер мен басты бағыттар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ХХ ғасырдағы қазақ грамматикасындағы ғылыми бағыттар.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Қазақ тарихи грамматикасының қалыптасуы мен дамуы   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Қазақ әдеби тілін оқытудың жүйеленуі  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Лебіздік және Функционалдық грамматиканың қалыптаса бастауы, бағыттары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Салыстырмалы және салғастырмалы грамматиканың зерттелу жолдары мен бағыттары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Қазіргі қазақ тілінің орфоэпиялық нормалары.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 xml:space="preserve">Тіл экологиясы мәселесі, теориялық қисындары </w:t>
      </w:r>
    </w:p>
    <w:p w:rsidR="00A04B5E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Грамматикалық тұлғалардың, лексикалық бірліктердің қолданысындағы нормадан ауытқулар</w:t>
      </w:r>
    </w:p>
    <w:p w:rsidR="00485EC9" w:rsidRPr="00A04B5E" w:rsidRDefault="00A04B5E" w:rsidP="00A04B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B5E">
        <w:rPr>
          <w:rFonts w:ascii="Times New Roman" w:hAnsi="Times New Roman" w:cs="Times New Roman"/>
          <w:sz w:val="24"/>
          <w:szCs w:val="24"/>
        </w:rPr>
        <w:t>Елбасы Жолдауындағы Тіл мәселесі</w:t>
      </w:r>
    </w:p>
    <w:sectPr w:rsidR="00485EC9" w:rsidRPr="00A0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31781"/>
    <w:multiLevelType w:val="hybridMultilevel"/>
    <w:tmpl w:val="953C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14CFE"/>
    <w:multiLevelType w:val="hybridMultilevel"/>
    <w:tmpl w:val="D834C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AE"/>
    <w:rsid w:val="001D19AE"/>
    <w:rsid w:val="00485EC9"/>
    <w:rsid w:val="00A04B5E"/>
    <w:rsid w:val="00AA1D3C"/>
    <w:rsid w:val="00E8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FEC67-DA19-46EA-A7BB-B1F395B8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Бекмырза</dc:creator>
  <cp:keywords/>
  <dc:description/>
  <cp:lastModifiedBy>Анар Бекмырза</cp:lastModifiedBy>
  <cp:revision>3</cp:revision>
  <dcterms:created xsi:type="dcterms:W3CDTF">2016-12-24T18:45:00Z</dcterms:created>
  <dcterms:modified xsi:type="dcterms:W3CDTF">2016-12-24T18:46:00Z</dcterms:modified>
</cp:coreProperties>
</file>